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04955544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12405F">
              <w:rPr>
                <w:rFonts w:asciiTheme="minorHAnsi" w:hAnsiTheme="minorHAnsi" w:cstheme="minorHAnsi"/>
              </w:rPr>
              <w:t>July 24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095886DE" w:rsidR="009744EE" w:rsidRPr="009744EE" w:rsidRDefault="00F24DF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Meredith Miceli,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811D905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</w:t>
            </w:r>
            <w:r w:rsidR="00F24DF8">
              <w:rPr>
                <w:rFonts w:asciiTheme="minorHAnsi" w:hAnsiTheme="minorHAnsi"/>
                <w:sz w:val="16"/>
                <w:szCs w:val="16"/>
              </w:rPr>
              <w:t>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C24053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27B8BFC7" w:rsidR="009744EE" w:rsidRPr="000113A7" w:rsidRDefault="00F24D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Rasmussen,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C24053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7C2159E7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43BE0F33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</w:t>
            </w:r>
            <w:r w:rsidR="00823B33">
              <w:rPr>
                <w:rFonts w:asciiTheme="minorHAnsi" w:hAnsiTheme="minorHAnsi"/>
              </w:rPr>
              <w:t>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04AAC2A8" w:rsidR="00B74456" w:rsidRPr="000113A7" w:rsidRDefault="00F24DF8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Semi-Annual Report</w:t>
            </w:r>
          </w:p>
        </w:tc>
        <w:tc>
          <w:tcPr>
            <w:tcW w:w="2052" w:type="dxa"/>
          </w:tcPr>
          <w:p w14:paraId="56F98A10" w14:textId="63B07F8E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12405F">
              <w:rPr>
                <w:rFonts w:asciiTheme="minorHAnsi" w:hAnsiTheme="minorHAnsi"/>
              </w:rPr>
              <w:t>-2:30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125D5A47" w:rsidR="00B74456" w:rsidRDefault="00F24DF8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Mississippi/Louisiana Legislation Review</w:t>
            </w:r>
          </w:p>
        </w:tc>
        <w:tc>
          <w:tcPr>
            <w:tcW w:w="2052" w:type="dxa"/>
          </w:tcPr>
          <w:p w14:paraId="6417BDFF" w14:textId="0F190836" w:rsidR="00B74456" w:rsidRDefault="0012405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23B33">
              <w:rPr>
                <w:rFonts w:asciiTheme="minorHAnsi" w:hAnsiTheme="minorHAnsi"/>
              </w:rPr>
              <w:t>:30</w:t>
            </w:r>
            <w:r>
              <w:rPr>
                <w:rFonts w:asciiTheme="minorHAnsi" w:hAnsiTheme="minorHAnsi"/>
              </w:rPr>
              <w:t>-3:30</w:t>
            </w:r>
          </w:p>
        </w:tc>
      </w:tr>
      <w:tr w:rsidR="0012405F" w:rsidRPr="000113A7" w14:paraId="0F6A5023" w14:textId="77777777" w:rsidTr="00A0651A">
        <w:trPr>
          <w:trHeight w:val="288"/>
        </w:trPr>
        <w:tc>
          <w:tcPr>
            <w:tcW w:w="564" w:type="dxa"/>
          </w:tcPr>
          <w:p w14:paraId="3774F1DD" w14:textId="77777777" w:rsidR="0012405F" w:rsidRPr="000113A7" w:rsidRDefault="0012405F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C6F7804" w14:textId="7BAF8B60" w:rsidR="0012405F" w:rsidRDefault="0012405F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Award Presentation/Dr. Singh, TEXLA TRC Leadership Award</w:t>
            </w:r>
          </w:p>
        </w:tc>
        <w:tc>
          <w:tcPr>
            <w:tcW w:w="2052" w:type="dxa"/>
          </w:tcPr>
          <w:p w14:paraId="7B5BE4ED" w14:textId="0D5DDD34" w:rsidR="0012405F" w:rsidRDefault="0012405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3:30- 3:45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2DB9AB64" w:rsidR="00F26F7A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2268A5A8" w14:textId="0E0D79B2" w:rsidR="00F26F7A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7C0B9B1E" w:rsidR="00F5480F" w:rsidRPr="00F5480F" w:rsidRDefault="0012405F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7819" w:type="dxa"/>
          </w:tcPr>
          <w:p w14:paraId="6AF12D35" w14:textId="3C12839D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4160443D" w14:textId="495E6802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12405F">
      <w:pPr>
        <w:pStyle w:val="Heading3"/>
        <w:rPr>
          <w:rFonts w:asciiTheme="minorHAnsi" w:hAnsiTheme="minorHAnsi"/>
        </w:rPr>
      </w:pPr>
      <w:bookmarkStart w:id="0" w:name="_GoBack"/>
      <w:bookmarkEnd w:id="0"/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67931" w14:textId="77777777" w:rsidR="00C24053" w:rsidRDefault="00C24053">
      <w:r>
        <w:separator/>
      </w:r>
    </w:p>
  </w:endnote>
  <w:endnote w:type="continuationSeparator" w:id="0">
    <w:p w14:paraId="3BA278AF" w14:textId="77777777" w:rsidR="00C24053" w:rsidRDefault="00C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FAB3" w14:textId="77777777" w:rsidR="00C24053" w:rsidRDefault="00C24053">
      <w:r>
        <w:separator/>
      </w:r>
    </w:p>
  </w:footnote>
  <w:footnote w:type="continuationSeparator" w:id="0">
    <w:p w14:paraId="3F2B4203" w14:textId="77777777" w:rsidR="00C24053" w:rsidRDefault="00C2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405F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85BD2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3AD1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B33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DE1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4053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5957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4DF8"/>
    <w:rsid w:val="00F251DB"/>
    <w:rsid w:val="00F25720"/>
    <w:rsid w:val="00F2631B"/>
    <w:rsid w:val="00F26F7A"/>
    <w:rsid w:val="00F30A7A"/>
    <w:rsid w:val="00F31341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7BAEB1-4AC6-4859-9BDD-45946D8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2017-07-18T15:15:00Z</dcterms:created>
  <dcterms:modified xsi:type="dcterms:W3CDTF">2017-07-18T15:20:00Z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